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CC" w:rsidRDefault="00E448CC">
      <w:bookmarkStart w:id="0" w:name="_GoBack"/>
      <w:bookmarkEnd w:id="0"/>
    </w:p>
    <w:p w:rsidR="00E448CC" w:rsidRDefault="00E924E6">
      <w:pPr>
        <w:rPr>
          <w:highlight w:val="yellow"/>
        </w:rPr>
      </w:pPr>
      <w:proofErr w:type="spellStart"/>
      <w:r>
        <w:t>Dobrý</w:t>
      </w:r>
      <w:proofErr w:type="spellEnd"/>
      <w:r>
        <w:t xml:space="preserve"> </w:t>
      </w:r>
      <w:proofErr w:type="spellStart"/>
      <w:proofErr w:type="gramStart"/>
      <w:r>
        <w:t>deň</w:t>
      </w:r>
      <w:proofErr w:type="spellEnd"/>
      <w:r>
        <w:t xml:space="preserve">  …</w:t>
      </w:r>
      <w:proofErr w:type="gramEnd"/>
      <w:r>
        <w:t>……………...</w:t>
      </w:r>
      <w:r>
        <w:rPr>
          <w:highlight w:val="yellow"/>
        </w:rPr>
        <w:t xml:space="preserve">{Meno </w:t>
      </w:r>
      <w:proofErr w:type="spellStart"/>
      <w:r>
        <w:rPr>
          <w:highlight w:val="yellow"/>
        </w:rPr>
        <w:t>mentora</w:t>
      </w:r>
      <w:proofErr w:type="spellEnd"/>
      <w:r>
        <w:rPr>
          <w:highlight w:val="yellow"/>
        </w:rPr>
        <w:t>},</w:t>
      </w:r>
    </w:p>
    <w:p w:rsidR="00E448CC" w:rsidRDefault="00E924E6">
      <w:proofErr w:type="spellStart"/>
      <w:r>
        <w:t>veľmi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teší</w:t>
      </w:r>
      <w:proofErr w:type="spellEnd"/>
      <w:r>
        <w:t xml:space="preserve"> </w:t>
      </w:r>
      <w:proofErr w:type="spellStart"/>
      <w:r>
        <w:t>dôvera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k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prejavil</w:t>
      </w:r>
      <w:proofErr w:type="spellEnd"/>
      <w:r>
        <w:t>/a   ……</w:t>
      </w:r>
      <w:proofErr w:type="gramStart"/>
      <w:r>
        <w:t>…..</w:t>
      </w:r>
      <w:proofErr w:type="gramEnd"/>
      <w:r>
        <w:t xml:space="preserve"> </w:t>
      </w:r>
      <w:r>
        <w:rPr>
          <w:highlight w:val="yellow"/>
        </w:rPr>
        <w:t xml:space="preserve">{Meno </w:t>
      </w:r>
      <w:proofErr w:type="spellStart"/>
      <w:r>
        <w:rPr>
          <w:highlight w:val="yellow"/>
        </w:rPr>
        <w:t>Dofáka</w:t>
      </w:r>
      <w:proofErr w:type="spellEnd"/>
      <w:r>
        <w:rPr>
          <w:highlight w:val="yellow"/>
        </w:rPr>
        <w:t>}</w:t>
      </w:r>
      <w:r>
        <w:t xml:space="preserve"> a </w:t>
      </w:r>
      <w:proofErr w:type="spellStart"/>
      <w:r>
        <w:t>vybral</w:t>
      </w:r>
      <w:proofErr w:type="spellEnd"/>
      <w:r>
        <w:t xml:space="preserve">/a </w:t>
      </w:r>
      <w:proofErr w:type="spellStart"/>
      <w:r>
        <w:t>si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/</w:t>
      </w:r>
      <w:proofErr w:type="spellStart"/>
      <w:r>
        <w:t>Hodnotiteľa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Mentor).</w:t>
      </w:r>
    </w:p>
    <w:p w:rsidR="00E448CC" w:rsidRDefault="00E448CC">
      <w:pPr>
        <w:rPr>
          <w:sz w:val="20"/>
          <w:szCs w:val="20"/>
        </w:rPr>
      </w:pPr>
    </w:p>
    <w:p w:rsidR="00E448CC" w:rsidRDefault="00E924E6">
      <w:pPr>
        <w:spacing w:after="24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Čo</w:t>
      </w:r>
      <w:proofErr w:type="spellEnd"/>
      <w:r>
        <w:rPr>
          <w:b/>
          <w:sz w:val="20"/>
          <w:szCs w:val="20"/>
        </w:rPr>
        <w:t xml:space="preserve"> je to DofE:</w:t>
      </w:r>
    </w:p>
    <w:p w:rsidR="00E448CC" w:rsidRDefault="00E924E6">
      <w:pPr>
        <w:spacing w:after="240"/>
        <w:jc w:val="both"/>
        <w:rPr>
          <w:sz w:val="20"/>
          <w:szCs w:val="20"/>
        </w:rPr>
      </w:pPr>
      <w:hyperlink r:id="rId7">
        <w:proofErr w:type="spellStart"/>
        <w:r>
          <w:rPr>
            <w:color w:val="1155CC"/>
            <w:sz w:val="20"/>
            <w:szCs w:val="20"/>
            <w:u w:val="single"/>
          </w:rPr>
          <w:t>Medzinárodná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1155CC"/>
            <w:sz w:val="20"/>
            <w:szCs w:val="20"/>
            <w:u w:val="single"/>
          </w:rPr>
          <w:t>cena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color w:val="1155CC"/>
            <w:sz w:val="20"/>
            <w:szCs w:val="20"/>
            <w:u w:val="single"/>
          </w:rPr>
          <w:t>vojvodu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z </w:t>
        </w:r>
        <w:proofErr w:type="spellStart"/>
        <w:r>
          <w:rPr>
            <w:color w:val="1155CC"/>
            <w:sz w:val="20"/>
            <w:szCs w:val="20"/>
            <w:u w:val="single"/>
          </w:rPr>
          <w:t>Edinburghu</w:t>
        </w:r>
        <w:proofErr w:type="spellEnd"/>
      </w:hyperlink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skrátene</w:t>
      </w:r>
      <w:proofErr w:type="spellEnd"/>
      <w:r>
        <w:rPr>
          <w:sz w:val="20"/>
          <w:szCs w:val="20"/>
        </w:rPr>
        <w:t xml:space="preserve"> DofE, z </w:t>
      </w:r>
      <w:proofErr w:type="spellStart"/>
      <w:r>
        <w:rPr>
          <w:sz w:val="20"/>
          <w:szCs w:val="20"/>
        </w:rPr>
        <w:t>anglického</w:t>
      </w:r>
      <w:proofErr w:type="spellEnd"/>
      <w:r>
        <w:rPr>
          <w:sz w:val="20"/>
          <w:szCs w:val="20"/>
        </w:rPr>
        <w:t xml:space="preserve"> The Duke of Edinburgh's Award) je </w:t>
      </w:r>
      <w:proofErr w:type="spellStart"/>
      <w:r>
        <w:rPr>
          <w:sz w:val="20"/>
          <w:szCs w:val="20"/>
        </w:rPr>
        <w:t>vzdelávací</w:t>
      </w:r>
      <w:proofErr w:type="spellEnd"/>
      <w:r>
        <w:rPr>
          <w:sz w:val="20"/>
          <w:szCs w:val="20"/>
        </w:rPr>
        <w:t xml:space="preserve"> program pod </w:t>
      </w:r>
      <w:proofErr w:type="spellStart"/>
      <w:r>
        <w:rPr>
          <w:sz w:val="20"/>
          <w:szCs w:val="20"/>
        </w:rPr>
        <w:t>záštitou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britskej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kráľovskej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rodiny</w:t>
      </w:r>
      <w:proofErr w:type="spellEnd"/>
      <w:r>
        <w:rPr>
          <w:sz w:val="20"/>
          <w:szCs w:val="20"/>
        </w:rPr>
        <w:t xml:space="preserve">. Ide o </w:t>
      </w:r>
      <w:proofErr w:type="spellStart"/>
      <w:r>
        <w:rPr>
          <w:sz w:val="20"/>
          <w:szCs w:val="20"/>
        </w:rPr>
        <w:t>jeden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popredných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pracujúcich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mladými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ľuďmi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ktorý</w:t>
      </w:r>
      <w:proofErr w:type="spellEnd"/>
      <w:r>
        <w:rPr>
          <w:sz w:val="20"/>
          <w:szCs w:val="20"/>
        </w:rPr>
        <w:t xml:space="preserve"> ich </w:t>
      </w:r>
      <w:proofErr w:type="spellStart"/>
      <w:r>
        <w:rPr>
          <w:sz w:val="20"/>
          <w:szCs w:val="20"/>
        </w:rPr>
        <w:t>pripravuje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život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zamestnanie</w:t>
      </w:r>
      <w:proofErr w:type="spellEnd"/>
      <w:r>
        <w:rPr>
          <w:sz w:val="20"/>
          <w:szCs w:val="20"/>
        </w:rPr>
        <w:t xml:space="preserve">. V </w:t>
      </w:r>
      <w:proofErr w:type="spellStart"/>
      <w:r>
        <w:rPr>
          <w:sz w:val="20"/>
          <w:szCs w:val="20"/>
        </w:rPr>
        <w:t>roku</w:t>
      </w:r>
      <w:proofErr w:type="spellEnd"/>
      <w:r>
        <w:rPr>
          <w:sz w:val="20"/>
          <w:szCs w:val="20"/>
        </w:rPr>
        <w:t xml:space="preserve"> 2019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zapojilo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3600 </w:t>
      </w:r>
      <w:proofErr w:type="spellStart"/>
      <w:r>
        <w:rPr>
          <w:sz w:val="20"/>
          <w:szCs w:val="20"/>
        </w:rPr>
        <w:t>mladých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ľudí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celého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Slovenska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Počas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takmer</w:t>
      </w:r>
      <w:proofErr w:type="spellEnd"/>
      <w:r>
        <w:rPr>
          <w:sz w:val="20"/>
          <w:szCs w:val="20"/>
        </w:rPr>
        <w:t xml:space="preserve"> 60-ročnej </w:t>
      </w:r>
      <w:proofErr w:type="spellStart"/>
      <w:r>
        <w:rPr>
          <w:sz w:val="20"/>
          <w:szCs w:val="20"/>
        </w:rPr>
        <w:t>existencie</w:t>
      </w:r>
      <w:proofErr w:type="spellEnd"/>
      <w:r>
        <w:rPr>
          <w:sz w:val="20"/>
          <w:szCs w:val="20"/>
        </w:rPr>
        <w:t xml:space="preserve"> DofE </w:t>
      </w:r>
      <w:proofErr w:type="spellStart"/>
      <w:r>
        <w:rPr>
          <w:sz w:val="20"/>
          <w:szCs w:val="20"/>
        </w:rPr>
        <w:t>inšpiroval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zmenil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životy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ôsmim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miliónom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mladých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ľudí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celom </w:t>
      </w:r>
      <w:proofErr w:type="spellStart"/>
      <w:r>
        <w:rPr>
          <w:sz w:val="20"/>
          <w:szCs w:val="20"/>
        </w:rPr>
        <w:t>svete</w:t>
      </w:r>
      <w:proofErr w:type="spellEnd"/>
      <w:r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 </w:t>
      </w:r>
    </w:p>
    <w:p w:rsidR="00E448CC" w:rsidRDefault="00E924E6">
      <w:pPr>
        <w:spacing w:before="240" w:after="2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Medzinárodná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vojvodu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Edinburghu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ráta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tým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každý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mladý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človek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potenciál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uspieť</w:t>
      </w:r>
      <w:proofErr w:type="spellEnd"/>
      <w:r>
        <w:rPr>
          <w:sz w:val="20"/>
          <w:szCs w:val="20"/>
        </w:rPr>
        <w:t xml:space="preserve"> bez </w:t>
      </w:r>
      <w:proofErr w:type="spellStart"/>
      <w:r>
        <w:rPr>
          <w:sz w:val="20"/>
          <w:szCs w:val="20"/>
        </w:rPr>
        <w:t>ohľadu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to z </w:t>
      </w:r>
      <w:proofErr w:type="spellStart"/>
      <w:r>
        <w:rPr>
          <w:sz w:val="20"/>
          <w:szCs w:val="20"/>
        </w:rPr>
        <w:t>akého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prostredia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vychádza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Mladí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ľudia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ktorí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zapoja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stávajú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sebaistejšími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cieľavedomejšími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rozvíjajú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zručnosti</w:t>
      </w:r>
      <w:proofErr w:type="spellEnd"/>
      <w:r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oblastiach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komunikácia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riešenie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problémov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líderstvo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Viac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informácií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programe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nájdete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www.dofe.sk</w:t>
      </w:r>
    </w:p>
    <w:p w:rsidR="00E448CC" w:rsidRDefault="00E924E6">
      <w:pPr>
        <w:rPr>
          <w:b/>
        </w:rPr>
      </w:pPr>
      <w:proofErr w:type="spellStart"/>
      <w:r>
        <w:rPr>
          <w:b/>
        </w:rPr>
        <w:t>Kto</w:t>
      </w:r>
      <w:proofErr w:type="spellEnd"/>
      <w:r>
        <w:rPr>
          <w:b/>
        </w:rPr>
        <w:t xml:space="preserve"> je Mentor:</w:t>
      </w:r>
    </w:p>
    <w:p w:rsidR="00E448CC" w:rsidRDefault="00E924E6">
      <w:r>
        <w:t xml:space="preserve">Mentor je </w:t>
      </w:r>
      <w:proofErr w:type="spellStart"/>
      <w:r>
        <w:t>odborník</w:t>
      </w:r>
      <w:proofErr w:type="spellEnd"/>
      <w:r>
        <w:t xml:space="preserve"> v </w:t>
      </w:r>
      <w:proofErr w:type="spellStart"/>
      <w:r>
        <w:t>jednej</w:t>
      </w:r>
      <w:proofErr w:type="spellEnd"/>
      <w:r>
        <w:t xml:space="preserve"> z troch </w:t>
      </w:r>
      <w:proofErr w:type="spellStart"/>
      <w:r>
        <w:t>oblastí</w:t>
      </w:r>
      <w:proofErr w:type="spellEnd"/>
      <w:r>
        <w:t xml:space="preserve"> (</w:t>
      </w:r>
      <w:proofErr w:type="spellStart"/>
      <w:r>
        <w:t>Šport</w:t>
      </w:r>
      <w:proofErr w:type="spellEnd"/>
      <w:r>
        <w:t xml:space="preserve">,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talentu</w:t>
      </w:r>
      <w:proofErr w:type="spellEnd"/>
      <w:r>
        <w:t xml:space="preserve">, </w:t>
      </w:r>
      <w:proofErr w:type="spellStart"/>
      <w:r>
        <w:t>Dobrovoľníctvo</w:t>
      </w:r>
      <w:proofErr w:type="spellEnd"/>
      <w:r>
        <w:t xml:space="preserve">) a </w:t>
      </w:r>
      <w:proofErr w:type="spellStart"/>
      <w:r>
        <w:t>pomáha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s </w:t>
      </w:r>
      <w:proofErr w:type="spellStart"/>
      <w:r>
        <w:t>nastavením</w:t>
      </w:r>
      <w:proofErr w:type="spellEnd"/>
      <w:r>
        <w:t xml:space="preserve"> a </w:t>
      </w:r>
      <w:proofErr w:type="spellStart"/>
      <w:r>
        <w:t>dosahovaní</w:t>
      </w:r>
      <w:proofErr w:type="spellEnd"/>
      <w:r>
        <w:t xml:space="preserve"> </w:t>
      </w:r>
      <w:proofErr w:type="spellStart"/>
      <w:r>
        <w:t>cieľa</w:t>
      </w:r>
      <w:proofErr w:type="spellEnd"/>
      <w:r>
        <w:t xml:space="preserve">. </w:t>
      </w:r>
      <w:proofErr w:type="spellStart"/>
      <w:r>
        <w:t>Trvanie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záleží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úrovne</w:t>
      </w:r>
      <w:proofErr w:type="spellEnd"/>
      <w:r>
        <w:t xml:space="preserve"> (</w:t>
      </w:r>
      <w:proofErr w:type="spellStart"/>
      <w:r>
        <w:t>Bronz</w:t>
      </w:r>
      <w:proofErr w:type="spellEnd"/>
      <w:r>
        <w:t xml:space="preserve">, </w:t>
      </w:r>
      <w:proofErr w:type="spellStart"/>
      <w:r>
        <w:t>Striebro</w:t>
      </w:r>
      <w:proofErr w:type="spellEnd"/>
      <w:r>
        <w:t xml:space="preserve">, </w:t>
      </w:r>
      <w:proofErr w:type="spellStart"/>
      <w:r>
        <w:t>Zlato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nachádza</w:t>
      </w:r>
      <w:proofErr w:type="spellEnd"/>
      <w:r>
        <w:t xml:space="preserve">.  </w:t>
      </w:r>
      <w:proofErr w:type="spellStart"/>
      <w:r>
        <w:t>Mentora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identifikuje</w:t>
      </w:r>
      <w:proofErr w:type="spellEnd"/>
      <w:r>
        <w:t xml:space="preserve"> </w:t>
      </w:r>
      <w:proofErr w:type="spellStart"/>
      <w:r>
        <w:t>samotný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so </w:t>
      </w:r>
      <w:proofErr w:type="spellStart"/>
      <w:r>
        <w:t>schválením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. Mentor je </w:t>
      </w:r>
      <w:proofErr w:type="spellStart"/>
      <w:r>
        <w:t>skúsenejšia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a je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Hodnotiteľom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v </w:t>
      </w:r>
      <w:r>
        <w:t xml:space="preserve">ORB, v </w:t>
      </w:r>
      <w:proofErr w:type="spellStart"/>
      <w:r>
        <w:t>ktorej</w:t>
      </w:r>
      <w:proofErr w:type="spellEnd"/>
      <w:r>
        <w:t xml:space="preserve"> po </w:t>
      </w:r>
      <w:proofErr w:type="spellStart"/>
      <w:r>
        <w:t>naplnení</w:t>
      </w:r>
      <w:proofErr w:type="spellEnd"/>
      <w:r>
        <w:t xml:space="preserve"> </w:t>
      </w:r>
      <w:proofErr w:type="spellStart"/>
      <w:r>
        <w:t>cieľa</w:t>
      </w:r>
      <w:proofErr w:type="spellEnd"/>
      <w:r>
        <w:t xml:space="preserve"> </w:t>
      </w:r>
      <w:proofErr w:type="spellStart"/>
      <w:r>
        <w:t>potvrdzuje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krátkej</w:t>
      </w:r>
      <w:proofErr w:type="spellEnd"/>
      <w:r>
        <w:t xml:space="preserve"> </w:t>
      </w:r>
      <w:proofErr w:type="spellStart"/>
      <w:r>
        <w:t>hodnotiacej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. </w:t>
      </w:r>
    </w:p>
    <w:p w:rsidR="00E448CC" w:rsidRDefault="00E448CC">
      <w:pPr>
        <w:rPr>
          <w:sz w:val="20"/>
          <w:szCs w:val="20"/>
        </w:rPr>
      </w:pPr>
    </w:p>
    <w:p w:rsidR="00E448CC" w:rsidRDefault="00E924E6">
      <w:pPr>
        <w:rPr>
          <w:b/>
        </w:rPr>
      </w:pPr>
      <w:proofErr w:type="spellStart"/>
      <w:r>
        <w:rPr>
          <w:b/>
        </w:rPr>
        <w:t>Čo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Mentora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očakáva</w:t>
      </w:r>
      <w:proofErr w:type="spellEnd"/>
      <w:r>
        <w:rPr>
          <w:b/>
        </w:rPr>
        <w:t>:</w:t>
      </w:r>
    </w:p>
    <w:p w:rsidR="00E448CC" w:rsidRDefault="00E924E6">
      <w:pPr>
        <w:numPr>
          <w:ilvl w:val="0"/>
          <w:numId w:val="1"/>
        </w:numPr>
      </w:pPr>
      <w:r>
        <w:t xml:space="preserve">S </w:t>
      </w:r>
      <w:proofErr w:type="spellStart"/>
      <w:r>
        <w:t>Mentorom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upresní</w:t>
      </w:r>
      <w:proofErr w:type="spellEnd"/>
      <w:r>
        <w:t xml:space="preserve"> </w:t>
      </w:r>
      <w:proofErr w:type="spellStart"/>
      <w:r>
        <w:t>zvolenú</w:t>
      </w:r>
      <w:proofErr w:type="spellEnd"/>
      <w:r>
        <w:t xml:space="preserve"> </w:t>
      </w:r>
      <w:proofErr w:type="spellStart"/>
      <w:r>
        <w:t>aktivitu</w:t>
      </w:r>
      <w:proofErr w:type="spellEnd"/>
      <w:r>
        <w:t xml:space="preserve"> a </w:t>
      </w:r>
      <w:proofErr w:type="spellStart"/>
      <w:r>
        <w:t>konkretizuje</w:t>
      </w:r>
      <w:proofErr w:type="spellEnd"/>
      <w:r>
        <w:t xml:space="preserve"> </w:t>
      </w:r>
      <w:proofErr w:type="spellStart"/>
      <w:r>
        <w:t>podobu</w:t>
      </w:r>
      <w:proofErr w:type="spellEnd"/>
      <w:r>
        <w:t xml:space="preserve"> </w:t>
      </w:r>
      <w:proofErr w:type="spellStart"/>
      <w:r>
        <w:t>cieľa</w:t>
      </w:r>
      <w:proofErr w:type="spellEnd"/>
      <w:r>
        <w:t xml:space="preserve">. </w:t>
      </w:r>
      <w:proofErr w:type="spellStart"/>
      <w:r>
        <w:t>Keďže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 v </w:t>
      </w:r>
      <w:proofErr w:type="spellStart"/>
      <w:r>
        <w:t>športe</w:t>
      </w:r>
      <w:proofErr w:type="spellEnd"/>
      <w:r>
        <w:t xml:space="preserve"> a </w:t>
      </w:r>
      <w:proofErr w:type="spellStart"/>
      <w:r>
        <w:t>talente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merateľn</w:t>
      </w:r>
      <w:r>
        <w:t>ý</w:t>
      </w:r>
      <w:proofErr w:type="spellEnd"/>
      <w:r>
        <w:t xml:space="preserve">, s </w:t>
      </w:r>
      <w:proofErr w:type="spellStart"/>
      <w:r>
        <w:t>mentorom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prebehne</w:t>
      </w:r>
      <w:proofErr w:type="spellEnd"/>
      <w:r>
        <w:t xml:space="preserve">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meranie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určenie</w:t>
      </w:r>
      <w:proofErr w:type="spellEnd"/>
      <w:r>
        <w:t xml:space="preserve"> </w:t>
      </w:r>
      <w:proofErr w:type="spellStart"/>
      <w:r>
        <w:t>začiatočnej</w:t>
      </w:r>
      <w:proofErr w:type="spellEnd"/>
      <w:r>
        <w:t xml:space="preserve"> </w:t>
      </w:r>
      <w:proofErr w:type="spellStart"/>
      <w:r>
        <w:t>úrovne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>.</w:t>
      </w:r>
    </w:p>
    <w:p w:rsidR="00E448CC" w:rsidRDefault="00E924E6">
      <w:pPr>
        <w:numPr>
          <w:ilvl w:val="0"/>
          <w:numId w:val="1"/>
        </w:numPr>
      </w:pPr>
      <w:proofErr w:type="spellStart"/>
      <w:r>
        <w:t>Cieľ</w:t>
      </w:r>
      <w:proofErr w:type="spellEnd"/>
      <w:r>
        <w:t xml:space="preserve"> by mal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nastavený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bol</w:t>
      </w:r>
      <w:proofErr w:type="spellEnd"/>
      <w:r>
        <w:t xml:space="preserve"> v </w:t>
      </w:r>
      <w:proofErr w:type="spellStart"/>
      <w:r>
        <w:t>časovom</w:t>
      </w:r>
      <w:proofErr w:type="spellEnd"/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splniteľný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pre </w:t>
      </w:r>
      <w:proofErr w:type="spellStart"/>
      <w:r>
        <w:t>účastníka</w:t>
      </w:r>
      <w:proofErr w:type="spellEnd"/>
      <w:r>
        <w:t xml:space="preserve"> </w:t>
      </w:r>
      <w:proofErr w:type="spellStart"/>
      <w:proofErr w:type="gramStart"/>
      <w:r>
        <w:t>výzvou</w:t>
      </w:r>
      <w:proofErr w:type="spellEnd"/>
      <w:r>
        <w:t>..</w:t>
      </w:r>
      <w:proofErr w:type="gramEnd"/>
    </w:p>
    <w:p w:rsidR="00E448CC" w:rsidRDefault="00E924E6">
      <w:pPr>
        <w:numPr>
          <w:ilvl w:val="0"/>
          <w:numId w:val="1"/>
        </w:numPr>
      </w:pPr>
      <w:r>
        <w:t xml:space="preserve">Mentor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stretávať</w:t>
      </w:r>
      <w:proofErr w:type="spellEnd"/>
      <w:r>
        <w:t xml:space="preserve"> s </w:t>
      </w:r>
      <w:proofErr w:type="spellStart"/>
      <w:r>
        <w:t>účastníkom</w:t>
      </w:r>
      <w:proofErr w:type="spellEnd"/>
      <w:r>
        <w:t xml:space="preserve"> a </w:t>
      </w:r>
      <w:proofErr w:type="spellStart"/>
      <w:r>
        <w:t>zistiť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mu </w:t>
      </w:r>
      <w:proofErr w:type="spellStart"/>
      <w:r>
        <w:t>da</w:t>
      </w:r>
      <w:r>
        <w:t>rí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napreduje</w:t>
      </w:r>
      <w:proofErr w:type="spellEnd"/>
      <w:r>
        <w:t xml:space="preserve">. Toto </w:t>
      </w:r>
      <w:proofErr w:type="spellStart"/>
      <w:r>
        <w:t>stretnutie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prebiehať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telefonátu</w:t>
      </w:r>
      <w:proofErr w:type="spellEnd"/>
      <w:r>
        <w:t>/</w:t>
      </w:r>
      <w:proofErr w:type="spellStart"/>
      <w:r>
        <w:t>videohovoru</w:t>
      </w:r>
      <w:proofErr w:type="spellEnd"/>
      <w:r>
        <w:t xml:space="preserve">. </w:t>
      </w:r>
    </w:p>
    <w:p w:rsidR="00E448CC" w:rsidRDefault="00E924E6">
      <w:pPr>
        <w:numPr>
          <w:ilvl w:val="0"/>
          <w:numId w:val="1"/>
        </w:numPr>
      </w:pPr>
      <w:r>
        <w:t xml:space="preserve">Po </w:t>
      </w:r>
      <w:proofErr w:type="spellStart"/>
      <w:r>
        <w:t>naplnení</w:t>
      </w:r>
      <w:proofErr w:type="spellEnd"/>
      <w:r>
        <w:t xml:space="preserve"> </w:t>
      </w:r>
      <w:proofErr w:type="spellStart"/>
      <w:r>
        <w:t>časovej</w:t>
      </w:r>
      <w:proofErr w:type="spellEnd"/>
      <w:r>
        <w:t xml:space="preserve"> </w:t>
      </w:r>
      <w:proofErr w:type="spellStart"/>
      <w:r>
        <w:t>dotácie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Mentor do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emailovej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žiadosť</w:t>
      </w:r>
      <w:proofErr w:type="spellEnd"/>
      <w:r>
        <w:t xml:space="preserve"> o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. </w:t>
      </w:r>
    </w:p>
    <w:p w:rsidR="00E448CC" w:rsidRDefault="00E448CC"/>
    <w:p w:rsidR="00E448CC" w:rsidRDefault="00E924E6">
      <w:proofErr w:type="spellStart"/>
      <w:r>
        <w:t>Viac</w:t>
      </w:r>
      <w:proofErr w:type="spellEnd"/>
      <w:r>
        <w:t xml:space="preserve"> o </w:t>
      </w:r>
      <w:proofErr w:type="spellStart"/>
      <w:r>
        <w:t>nastavovaní</w:t>
      </w:r>
      <w:proofErr w:type="spellEnd"/>
      <w:r>
        <w:t xml:space="preserve"> </w:t>
      </w:r>
      <w:proofErr w:type="spellStart"/>
      <w:r>
        <w:t>cieľov</w:t>
      </w:r>
      <w:proofErr w:type="spellEnd"/>
      <w:r>
        <w:t xml:space="preserve"> </w:t>
      </w:r>
      <w:proofErr w:type="spellStart"/>
      <w:r>
        <w:t>nájdete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- </w:t>
      </w:r>
      <w:hyperlink r:id="rId8">
        <w:r>
          <w:rPr>
            <w:color w:val="1155CC"/>
            <w:u w:val="single"/>
          </w:rPr>
          <w:t>https://www.dofe.sk/upload/metodika-nastavovania-cielov-a-prace-s-dofakmi-2019.pdf</w:t>
        </w:r>
      </w:hyperlink>
    </w:p>
    <w:p w:rsidR="00E448CC" w:rsidRDefault="00E448CC"/>
    <w:p w:rsidR="00E448CC" w:rsidRDefault="00E924E6">
      <w:proofErr w:type="spellStart"/>
      <w:r>
        <w:t>Ďakujeme</w:t>
      </w:r>
      <w:proofErr w:type="spellEnd"/>
      <w:r>
        <w:t xml:space="preserve"> za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preukazujete</w:t>
      </w:r>
      <w:proofErr w:type="spellEnd"/>
      <w:r>
        <w:t xml:space="preserve"> </w:t>
      </w:r>
      <w:proofErr w:type="spellStart"/>
      <w:r>
        <w:t>mladým</w:t>
      </w:r>
      <w:proofErr w:type="spellEnd"/>
      <w:r>
        <w:t xml:space="preserve"> </w:t>
      </w:r>
      <w:proofErr w:type="spellStart"/>
      <w:r>
        <w:t>ľuďom</w:t>
      </w:r>
      <w:proofErr w:type="spellEnd"/>
      <w:r>
        <w:t xml:space="preserve"> a </w:t>
      </w:r>
      <w:proofErr w:type="spellStart"/>
      <w:r>
        <w:t>pomáhate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zlepšovať</w:t>
      </w:r>
      <w:proofErr w:type="spellEnd"/>
      <w:r>
        <w:t xml:space="preserve"> </w:t>
      </w:r>
      <w:proofErr w:type="spellStart"/>
      <w:r>
        <w:t>Slovensko</w:t>
      </w:r>
      <w:proofErr w:type="spellEnd"/>
      <w:r>
        <w:t>.</w:t>
      </w:r>
    </w:p>
    <w:p w:rsidR="00E448CC" w:rsidRDefault="00E448CC"/>
    <w:p w:rsidR="00E448CC" w:rsidRDefault="00E924E6">
      <w:pPr>
        <w:ind w:left="5760" w:firstLine="720"/>
      </w:pPr>
      <w:proofErr w:type="spellStart"/>
      <w:r>
        <w:t>Tím</w:t>
      </w:r>
      <w:proofErr w:type="spellEnd"/>
      <w:r>
        <w:t xml:space="preserve"> DofE </w:t>
      </w:r>
      <w:proofErr w:type="spellStart"/>
      <w:r>
        <w:t>Slovensko</w:t>
      </w:r>
      <w:proofErr w:type="spellEnd"/>
    </w:p>
    <w:sectPr w:rsidR="00E448C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4E6" w:rsidRDefault="00E924E6">
      <w:pPr>
        <w:spacing w:line="240" w:lineRule="auto"/>
      </w:pPr>
      <w:r>
        <w:separator/>
      </w:r>
    </w:p>
  </w:endnote>
  <w:endnote w:type="continuationSeparator" w:id="0">
    <w:p w:rsidR="00E924E6" w:rsidRDefault="00E9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8CC" w:rsidRDefault="00E924E6">
    <w:pPr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</w:rPr>
      <w:t>Národná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kancelária</w:t>
    </w:r>
    <w:proofErr w:type="spellEnd"/>
    <w:r>
      <w:rPr>
        <w:rFonts w:ascii="Calibri" w:eastAsia="Calibri" w:hAnsi="Calibri" w:cs="Calibri"/>
      </w:rPr>
      <w:t xml:space="preserve"> DofE </w:t>
    </w:r>
    <w:proofErr w:type="spellStart"/>
    <w:r>
      <w:rPr>
        <w:rFonts w:ascii="Calibri" w:eastAsia="Calibri" w:hAnsi="Calibri" w:cs="Calibri"/>
      </w:rPr>
      <w:t>na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Slovensku</w:t>
    </w:r>
    <w:proofErr w:type="spellEnd"/>
    <w:r>
      <w:rPr>
        <w:rFonts w:ascii="Calibri" w:eastAsia="Calibri" w:hAnsi="Calibri" w:cs="Calibri"/>
      </w:rPr>
      <w:t xml:space="preserve"> | The Duke of Edinburgh’s International Award </w:t>
    </w:r>
    <w:proofErr w:type="spellStart"/>
    <w:r>
      <w:rPr>
        <w:rFonts w:ascii="Calibri" w:eastAsia="Calibri" w:hAnsi="Calibri" w:cs="Calibri"/>
      </w:rPr>
      <w:t>Slovensko</w:t>
    </w:r>
    <w:proofErr w:type="spellEnd"/>
    <w:r>
      <w:rPr>
        <w:rFonts w:ascii="Calibri" w:eastAsia="Calibri" w:hAnsi="Calibri" w:cs="Calibri"/>
      </w:rPr>
      <w:t xml:space="preserve">, </w:t>
    </w:r>
    <w:proofErr w:type="spellStart"/>
    <w:r>
      <w:rPr>
        <w:rFonts w:ascii="Calibri" w:eastAsia="Calibri" w:hAnsi="Calibri" w:cs="Calibri"/>
      </w:rPr>
      <w:t>o.z</w:t>
    </w:r>
    <w:proofErr w:type="spellEnd"/>
    <w:r>
      <w:rPr>
        <w:rFonts w:ascii="Calibri" w:eastAsia="Calibri" w:hAnsi="Calibri" w:cs="Calibri"/>
      </w:rPr>
      <w:t>.</w:t>
    </w:r>
  </w:p>
  <w:p w:rsidR="00E448CC" w:rsidRDefault="00E924E6">
    <w:proofErr w:type="spellStart"/>
    <w:r>
      <w:rPr>
        <w:rFonts w:ascii="Calibri" w:eastAsia="Calibri" w:hAnsi="Calibri" w:cs="Calibri"/>
      </w:rPr>
      <w:t>Mlynské</w:t>
    </w:r>
    <w:proofErr w:type="spellEnd"/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Nivy</w:t>
    </w:r>
    <w:proofErr w:type="spellEnd"/>
    <w:r>
      <w:rPr>
        <w:rFonts w:ascii="Calibri" w:eastAsia="Calibri" w:hAnsi="Calibri" w:cs="Calibri"/>
      </w:rPr>
      <w:t xml:space="preserve"> 7816/16, 821 09 Bratislava | IČO: 42418232 | www.dofe.sk | info@dofe.sk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4E6" w:rsidRDefault="00E924E6">
      <w:pPr>
        <w:spacing w:line="240" w:lineRule="auto"/>
      </w:pPr>
      <w:r>
        <w:separator/>
      </w:r>
    </w:p>
  </w:footnote>
  <w:footnote w:type="continuationSeparator" w:id="0">
    <w:p w:rsidR="00E924E6" w:rsidRDefault="00E92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8CC" w:rsidRDefault="00E924E6">
    <w:pPr>
      <w:spacing w:after="240"/>
    </w:pPr>
    <w:proofErr w:type="spellStart"/>
    <w:r>
      <w:rPr>
        <w:b/>
      </w:rPr>
      <w:t>Medzinárodná</w:t>
    </w:r>
    <w:proofErr w:type="spellEnd"/>
    <w:r>
      <w:rPr>
        <w:b/>
      </w:rPr>
      <w:t xml:space="preserve"> </w:t>
    </w:r>
    <w:proofErr w:type="spellStart"/>
    <w:r>
      <w:rPr>
        <w:b/>
      </w:rPr>
      <w:t>cena</w:t>
    </w:r>
    <w:proofErr w:type="spellEnd"/>
    <w:r>
      <w:rPr>
        <w:b/>
      </w:rPr>
      <w:t xml:space="preserve"> </w:t>
    </w:r>
    <w:proofErr w:type="spellStart"/>
    <w:r>
      <w:rPr>
        <w:b/>
      </w:rPr>
      <w:t>vojvodu</w:t>
    </w:r>
    <w:proofErr w:type="spellEnd"/>
    <w:r>
      <w:rPr>
        <w:b/>
      </w:rPr>
      <w:t xml:space="preserve"> z </w:t>
    </w:r>
    <w:proofErr w:type="spellStart"/>
    <w:r>
      <w:rPr>
        <w:b/>
      </w:rPr>
      <w:t>Edinburghu</w:t>
    </w:r>
    <w:proofErr w:type="spellEnd"/>
    <w:r>
      <w:rPr>
        <w:b/>
      </w:rPr>
      <w:t xml:space="preserve"> (DofE)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4248150</wp:posOffset>
          </wp:positionH>
          <wp:positionV relativeFrom="paragraph">
            <wp:posOffset>-219074</wp:posOffset>
          </wp:positionV>
          <wp:extent cx="2157598" cy="8143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598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48CC" w:rsidRDefault="00E924E6">
    <w:pPr>
      <w:spacing w:after="240"/>
    </w:pPr>
    <w:proofErr w:type="spellStart"/>
    <w:r>
      <w:t>Oceňujeme</w:t>
    </w:r>
    <w:proofErr w:type="spellEnd"/>
    <w:r>
      <w:t xml:space="preserve"> </w:t>
    </w:r>
    <w:proofErr w:type="spellStart"/>
    <w:r>
      <w:t>mladých</w:t>
    </w:r>
    <w:proofErr w:type="spellEnd"/>
    <w:r>
      <w:t xml:space="preserve"> </w:t>
    </w:r>
    <w:proofErr w:type="spellStart"/>
    <w:r>
      <w:t>ľudí</w:t>
    </w:r>
    <w:proofErr w:type="spellEnd"/>
    <w:r>
      <w:t xml:space="preserve">, </w:t>
    </w:r>
    <w:proofErr w:type="spellStart"/>
    <w:r>
      <w:t>ktorí</w:t>
    </w:r>
    <w:proofErr w:type="spellEnd"/>
    <w:r>
      <w:t xml:space="preserve"> </w:t>
    </w:r>
    <w:proofErr w:type="spellStart"/>
    <w:r>
      <w:t>sa</w:t>
    </w:r>
    <w:proofErr w:type="spellEnd"/>
    <w:r>
      <w:t xml:space="preserve"> </w:t>
    </w:r>
    <w:proofErr w:type="spellStart"/>
    <w:r>
      <w:t>neboja</w:t>
    </w:r>
    <w:proofErr w:type="spellEnd"/>
    <w:r>
      <w:t xml:space="preserve"> </w:t>
    </w:r>
    <w:proofErr w:type="spellStart"/>
    <w:r>
      <w:t>veľkých</w:t>
    </w:r>
    <w:proofErr w:type="spellEnd"/>
    <w:r>
      <w:t xml:space="preserve"> </w:t>
    </w:r>
    <w:proofErr w:type="spellStart"/>
    <w:r>
      <w:t>cieľov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71F7"/>
    <w:multiLevelType w:val="multilevel"/>
    <w:tmpl w:val="A1721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CC"/>
    <w:rsid w:val="00DC0765"/>
    <w:rsid w:val="00E448CC"/>
    <w:rsid w:val="00E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BC6C7-1777-4BF2-A5F7-852E1AFC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e.sk/upload/metodika-nastavovania-cielov-a-prace-s-dofakmi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e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Smolka</cp:lastModifiedBy>
  <cp:revision>2</cp:revision>
  <dcterms:created xsi:type="dcterms:W3CDTF">2020-10-19T09:32:00Z</dcterms:created>
  <dcterms:modified xsi:type="dcterms:W3CDTF">2020-10-19T09:32:00Z</dcterms:modified>
</cp:coreProperties>
</file>